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2E84" w14:textId="77777777" w:rsidR="00F50B32" w:rsidRDefault="003E0C23" w:rsidP="003E0C23">
      <w:pPr>
        <w:spacing w:after="120" w:line="240" w:lineRule="auto"/>
        <w:ind w:right="28"/>
        <w:jc w:val="center"/>
        <w:rPr>
          <w:rFonts w:ascii="Verdana" w:eastAsia="Times New Roman" w:hAnsi="Verdana" w:cs="Arial"/>
          <w:b/>
          <w:bCs/>
          <w:color w:val="002060"/>
          <w:sz w:val="28"/>
          <w:szCs w:val="28"/>
          <w:lang w:val="en-US"/>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59181F69" w:rsidR="003E0C23" w:rsidRPr="00637D8C" w:rsidRDefault="00383694"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w:t>
      </w:r>
      <w:r w:rsidR="003E0C23" w:rsidRPr="305EAB8B" w:rsidDel="00DC1B56">
        <w:rPr>
          <w:rFonts w:ascii="Verdana" w:eastAsia="Times New Roman" w:hAnsi="Verdana" w:cs="Arial"/>
          <w:b/>
          <w:bCs/>
          <w:color w:val="002060"/>
          <w:sz w:val="28"/>
          <w:szCs w:val="28"/>
          <w:lang w:val="en-GB"/>
        </w:rPr>
        <w:t>Learning Agree</w:t>
      </w:r>
      <w:r w:rsidR="003E0C23"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5411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F8C5199"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F30DFC">
              <w:rPr>
                <w:rFonts w:ascii="Calibri" w:eastAsia="Times New Roman" w:hAnsi="Calibri" w:cs="Times New Roman"/>
                <w:b/>
                <w:bCs/>
                <w:color w:val="000000"/>
                <w:sz w:val="16"/>
                <w:szCs w:val="16"/>
                <w:lang w:val="en-GB" w:eastAsia="en-GB"/>
              </w:rPr>
              <w:t xml:space="preserve"> (F/M)</w:t>
            </w:r>
          </w:p>
        </w:tc>
      </w:tr>
      <w:tr w:rsidR="00B5411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F30DFC" w:rsidRDefault="00E4761F" w:rsidP="005F66E7">
            <w:pPr>
              <w:spacing w:after="120" w:line="240" w:lineRule="auto"/>
              <w:ind w:right="28"/>
              <w:jc w:val="center"/>
              <w:rPr>
                <w:rFonts w:eastAsia="Times New Roman" w:cstheme="minorHAnsi"/>
                <w:b/>
                <w:color w:val="002060"/>
                <w:sz w:val="16"/>
                <w:szCs w:val="16"/>
                <w:lang w:val="en-GB"/>
              </w:rPr>
            </w:pPr>
          </w:p>
        </w:tc>
      </w:tr>
      <w:tr w:rsidR="00B5411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B5411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CF5AF7A" w:rsidR="00E4761F" w:rsidRPr="00B5388B" w:rsidRDefault="00B5388B" w:rsidP="00B5388B">
            <w:pPr>
              <w:spacing w:after="0" w:line="240" w:lineRule="auto"/>
              <w:jc w:val="center"/>
              <w:rPr>
                <w:rFonts w:ascii="Verdana" w:eastAsia="Times New Roman" w:hAnsi="Verdana" w:cs="Arial"/>
                <w:color w:val="002060"/>
                <w:sz w:val="28"/>
                <w:szCs w:val="36"/>
                <w:lang w:val="en-GB"/>
              </w:rPr>
            </w:pPr>
            <w:r>
              <w:rPr>
                <w:rFonts w:ascii="Calibri" w:eastAsia="Times New Roman" w:hAnsi="Calibri" w:cs="Times New Roman"/>
                <w:bCs/>
                <w:color w:val="000000"/>
                <w:sz w:val="16"/>
                <w:szCs w:val="16"/>
                <w:lang w:val="en-GB" w:eastAsia="en-GB"/>
              </w:rPr>
              <w:t>(technical identifier, N</w:t>
            </w:r>
            <w:r w:rsidRPr="00B5388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A)</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B5411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B5411B" w14:paraId="0FB78278" w14:textId="77777777" w:rsidTr="00B5411B">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3D1E18F2"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Universidade do Minho</w:t>
            </w:r>
          </w:p>
        </w:tc>
        <w:tc>
          <w:tcPr>
            <w:tcW w:w="1949" w:type="dxa"/>
            <w:gridSpan w:val="2"/>
            <w:vAlign w:val="center"/>
          </w:tcPr>
          <w:p w14:paraId="34CE0A41" w14:textId="77777777" w:rsidR="00E4761F" w:rsidRPr="00B5411B" w:rsidRDefault="00E4761F" w:rsidP="00B5411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62EBF3C5" w14:textId="26805595"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 BRAGA01</w:t>
            </w:r>
          </w:p>
        </w:tc>
        <w:tc>
          <w:tcPr>
            <w:tcW w:w="1619" w:type="dxa"/>
            <w:vAlign w:val="center"/>
          </w:tcPr>
          <w:p w14:paraId="6D98A12B" w14:textId="324E6F3B" w:rsidR="00E4761F" w:rsidRPr="00B5411B" w:rsidRDefault="00B5411B" w:rsidP="00B5411B">
            <w:pPr>
              <w:spacing w:after="120" w:line="240" w:lineRule="auto"/>
              <w:ind w:right="28"/>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Portugal, PT</w:t>
            </w:r>
          </w:p>
        </w:tc>
        <w:tc>
          <w:tcPr>
            <w:tcW w:w="3260" w:type="dxa"/>
            <w:gridSpan w:val="2"/>
            <w:vAlign w:val="center"/>
          </w:tcPr>
          <w:p w14:paraId="5E90A3D7" w14:textId="77777777" w:rsidR="00B5411B" w:rsidRDefault="00B5411B" w:rsidP="00B5411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2E9C885A" w14:textId="4BDFAA2F"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 xml:space="preserve"> Institutional Coordinator</w:t>
            </w:r>
          </w:p>
          <w:p w14:paraId="786FAB5D" w14:textId="10BE9CAE"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outg</w:t>
            </w:r>
            <w:r w:rsidR="002567E5">
              <w:rPr>
                <w:rFonts w:ascii="Calibri" w:eastAsia="Times New Roman" w:hAnsi="Calibri" w:cs="Times New Roman"/>
                <w:color w:val="000000"/>
                <w:sz w:val="16"/>
                <w:szCs w:val="16"/>
                <w:lang w:val="pt-PT" w:eastAsia="en-GB"/>
              </w:rPr>
              <w:t>o</w:t>
            </w:r>
            <w:r w:rsidRPr="00B5411B">
              <w:rPr>
                <w:rFonts w:ascii="Calibri" w:eastAsia="Times New Roman" w:hAnsi="Calibri" w:cs="Times New Roman"/>
                <w:color w:val="000000"/>
                <w:sz w:val="16"/>
                <w:szCs w:val="16"/>
                <w:lang w:val="pt-PT" w:eastAsia="en-GB"/>
              </w:rPr>
              <w:t>ing@usai.uminho.pt</w:t>
            </w:r>
          </w:p>
          <w:p w14:paraId="2946DB82" w14:textId="7AD72131" w:rsidR="00E4761F" w:rsidRPr="00B5411B" w:rsidRDefault="00B5411B" w:rsidP="00B5411B">
            <w:pPr>
              <w:spacing w:after="0" w:line="240" w:lineRule="auto"/>
              <w:jc w:val="center"/>
              <w:rPr>
                <w:rFonts w:ascii="Calibri" w:eastAsia="Times New Roman" w:hAnsi="Calibri" w:cs="Times New Roman"/>
                <w:bCs/>
                <w:color w:val="000000"/>
                <w:sz w:val="16"/>
                <w:szCs w:val="16"/>
                <w:lang w:val="pt-PT" w:eastAsia="en-GB"/>
              </w:rPr>
            </w:pPr>
            <w:r w:rsidRPr="00B5411B">
              <w:rPr>
                <w:rFonts w:ascii="Calibri" w:eastAsia="Times New Roman" w:hAnsi="Calibri" w:cs="Times New Roman"/>
                <w:color w:val="000000"/>
                <w:sz w:val="16"/>
                <w:szCs w:val="16"/>
                <w:lang w:val="pt-PT" w:eastAsia="en-GB"/>
              </w:rPr>
              <w:t>+351-253604505</w:t>
            </w:r>
          </w:p>
        </w:tc>
      </w:tr>
      <w:tr w:rsidR="00B5411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5411B"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38CF2E"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A6C2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B11C3A">
                  <w:rPr>
                    <w:rFonts w:ascii="MS Gothic" w:eastAsia="MS Gothic" w:hAnsi="MS Gothic" w:cs="Times New Roman" w:hint="eastAsia"/>
                    <w:iCs/>
                    <w:color w:val="000000"/>
                    <w:sz w:val="12"/>
                    <w:szCs w:val="16"/>
                    <w:lang w:val="en-GB" w:eastAsia="en-GB"/>
                  </w:rPr>
                  <w:t>☐</w:t>
                </w:r>
              </w:sdtContent>
            </w:sdt>
          </w:p>
          <w:p w14:paraId="58EA4BE0" w14:textId="59710B53" w:rsidR="009A1854" w:rsidRPr="008667EB" w:rsidRDefault="009A1854" w:rsidP="00B11C3A">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6C76E7E1" w14:textId="77777777" w:rsidR="004D1FA0" w:rsidRDefault="004D1FA0" w:rsidP="00383694">
      <w:pPr>
        <w:spacing w:after="120" w:line="240" w:lineRule="auto"/>
        <w:ind w:right="28"/>
        <w:rPr>
          <w:rFonts w:ascii="Verdana" w:eastAsia="Times New Roman" w:hAnsi="Verdana" w:cs="Arial"/>
          <w:b/>
          <w:color w:val="002060"/>
          <w:sz w:val="18"/>
          <w:szCs w:val="36"/>
          <w:lang w:val="en-GB"/>
        </w:rPr>
      </w:pPr>
    </w:p>
    <w:p w14:paraId="526770CE" w14:textId="4657262F" w:rsidR="0089316A" w:rsidRDefault="0089316A" w:rsidP="0089316A">
      <w:pPr>
        <w:spacing w:after="0"/>
        <w:rPr>
          <w:lang w:val="en-GB"/>
        </w:rPr>
      </w:pPr>
    </w:p>
    <w:p w14:paraId="4EE25905" w14:textId="5F70B98E" w:rsidR="00836A3E" w:rsidRPr="004D1FA0" w:rsidRDefault="00836A3E" w:rsidP="00836A3E">
      <w:pPr>
        <w:spacing w:after="120" w:line="240" w:lineRule="auto"/>
        <w:ind w:right="28"/>
        <w:jc w:val="center"/>
        <w:rPr>
          <w:rFonts w:ascii="Verdana" w:eastAsia="Times New Roman" w:hAnsi="Verdana" w:cs="Arial"/>
          <w:b/>
          <w:i/>
          <w:sz w:val="16"/>
          <w:szCs w:val="36"/>
          <w:lang w:val="en-GB"/>
        </w:rPr>
      </w:pPr>
      <w:r>
        <w:rPr>
          <w:rFonts w:ascii="Verdana" w:eastAsia="Times New Roman" w:hAnsi="Verdana" w:cs="Arial"/>
          <w:b/>
          <w:i/>
          <w:sz w:val="16"/>
          <w:szCs w:val="36"/>
          <w:highlight w:val="cyan"/>
          <w:lang w:val="en-GB"/>
        </w:rPr>
        <w:t xml:space="preserve">IMPORTANT </w:t>
      </w:r>
      <w:r w:rsidRPr="00836A3E">
        <w:rPr>
          <w:rFonts w:ascii="Verdana" w:eastAsia="Times New Roman" w:hAnsi="Verdana" w:cs="Arial"/>
          <w:b/>
          <w:i/>
          <w:sz w:val="16"/>
          <w:szCs w:val="36"/>
          <w:highlight w:val="cyan"/>
          <w:lang w:val="en-GB"/>
        </w:rPr>
        <w:t>INFORMATION</w:t>
      </w:r>
      <w:r w:rsidRPr="00836A3E">
        <w:rPr>
          <w:rFonts w:ascii="Verdana" w:eastAsia="Times New Roman" w:hAnsi="Verdana" w:cs="Arial"/>
          <w:b/>
          <w:i/>
          <w:sz w:val="16"/>
          <w:szCs w:val="36"/>
          <w:lang w:val="en-GB"/>
        </w:rPr>
        <w:t>: Add lines to Table A, B or C to include all the courses deleted or added</w:t>
      </w:r>
    </w:p>
    <w:p w14:paraId="1860A68E" w14:textId="77777777" w:rsidR="00836A3E" w:rsidRDefault="00836A3E" w:rsidP="0089316A">
      <w:pPr>
        <w:spacing w:after="0"/>
        <w:rPr>
          <w:lang w:val="en-GB"/>
        </w:rPr>
      </w:pPr>
    </w:p>
    <w:p w14:paraId="3D015432" w14:textId="7707D2C9" w:rsidR="00836A3E" w:rsidRDefault="00836A3E" w:rsidP="0089316A">
      <w:pPr>
        <w:spacing w:after="0"/>
        <w:rPr>
          <w:lang w:val="en-GB"/>
        </w:rPr>
      </w:pPr>
    </w:p>
    <w:p w14:paraId="022E53F2" w14:textId="77777777" w:rsidR="00836A3E" w:rsidRPr="002A00C3" w:rsidRDefault="00836A3E"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3D170237" w:rsidR="0089316A" w:rsidRPr="002A00C3" w:rsidRDefault="0089316A" w:rsidP="00311C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4A3AE609" w:rsidR="0089316A" w:rsidRPr="002A00C3" w:rsidRDefault="00ED0D7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D0D7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ED0D7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ED0D7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36A3E" w:rsidRPr="002A00C3" w14:paraId="48453A7F"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14A0C01"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0BB5503"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4DB914FA"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5066A033" w14:textId="682BA89A"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4446279"/>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0C1C9527" w14:textId="424E8B7B"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4831981"/>
                <w14:checkbox>
                  <w14:checked w14:val="0"/>
                  <w14:checkedState w14:val="2612" w14:font="MS Gothic"/>
                  <w14:uncheckedState w14:val="2610" w14:font="MS Gothic"/>
                </w14:checkbox>
              </w:sdtPr>
              <w:sdtEndPr/>
              <w:sdtContent>
                <w:r w:rsidR="00836A3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9429791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3F92BDBA" w14:textId="5A49D875"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B856A20"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6292B209"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F8A9D4D"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23C1525D"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4A8186E3"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62088C8" w14:textId="49D6BEDE"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2480917"/>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092C4417" w14:textId="0566EFBC"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232333"/>
                <w14:checkbox>
                  <w14:checked w14:val="0"/>
                  <w14:checkedState w14:val="2612" w14:font="MS Gothic"/>
                  <w14:uncheckedState w14:val="2610" w14:font="MS Gothic"/>
                </w14:checkbox>
              </w:sdtPr>
              <w:sdtEndPr/>
              <w:sdtContent>
                <w:r w:rsidR="00836A3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07694562"/>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023CDB42" w14:textId="00A678F9"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73B42F97"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54879C29" w14:textId="77777777" w:rsidTr="00836A3E">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36FABD6"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single" w:sz="8" w:space="0" w:color="auto"/>
              <w:right w:val="single" w:sz="8" w:space="0" w:color="auto"/>
            </w:tcBorders>
            <w:shd w:val="clear" w:color="auto" w:fill="auto"/>
            <w:vAlign w:val="center"/>
          </w:tcPr>
          <w:p w14:paraId="7E20085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auto"/>
            <w:vAlign w:val="center"/>
          </w:tcPr>
          <w:p w14:paraId="2DEC8BA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single" w:sz="8" w:space="0" w:color="auto"/>
              <w:right w:val="single" w:sz="8" w:space="0" w:color="auto"/>
            </w:tcBorders>
            <w:shd w:val="clear" w:color="auto" w:fill="auto"/>
            <w:vAlign w:val="center"/>
          </w:tcPr>
          <w:p w14:paraId="66B77424" w14:textId="447E593B"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2177956"/>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single" w:sz="8" w:space="0" w:color="auto"/>
              <w:right w:val="single" w:sz="8" w:space="0" w:color="auto"/>
            </w:tcBorders>
            <w:shd w:val="clear" w:color="auto" w:fill="auto"/>
            <w:vAlign w:val="center"/>
          </w:tcPr>
          <w:p w14:paraId="26EF726E" w14:textId="71EFC548"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8464702"/>
                <w14:checkbox>
                  <w14:checked w14:val="0"/>
                  <w14:checkedState w14:val="2612" w14:font="MS Gothic"/>
                  <w14:uncheckedState w14:val="2610" w14:font="MS Gothic"/>
                </w14:checkbox>
              </w:sdtPr>
              <w:sdtEndPr/>
              <w:sdtContent>
                <w:r w:rsidR="00836A3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8273996"/>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single" w:sz="8" w:space="0" w:color="auto"/>
                  <w:right w:val="single" w:sz="8" w:space="0" w:color="auto"/>
                </w:tcBorders>
                <w:shd w:val="clear" w:color="auto" w:fill="auto"/>
                <w:vAlign w:val="center"/>
              </w:tcPr>
              <w:p w14:paraId="4B05A846" w14:textId="16704449"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31555C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2A00C3" w14:paraId="6E63A9C2"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3731A3E6"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669758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double" w:sz="6" w:space="0" w:color="auto"/>
              <w:right w:val="single" w:sz="8" w:space="0" w:color="auto"/>
            </w:tcBorders>
            <w:shd w:val="clear" w:color="auto" w:fill="auto"/>
            <w:vAlign w:val="center"/>
          </w:tcPr>
          <w:p w14:paraId="16CE086C"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925C4F0" w14:textId="50BA9D8A"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7049851"/>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90123BF" w14:textId="7745010B"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9373221"/>
                <w14:checkbox>
                  <w14:checked w14:val="0"/>
                  <w14:checkedState w14:val="2612" w14:font="MS Gothic"/>
                  <w14:uncheckedState w14:val="2610" w14:font="MS Gothic"/>
                </w14:checkbox>
              </w:sdtPr>
              <w:sdtEndPr/>
              <w:sdtContent>
                <w:r w:rsidR="00836A3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62734559"/>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7BC53A43" w14:textId="2D460406" w:rsidR="00836A3E"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tcPr>
          <w:p w14:paraId="58592169"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bl>
    <w:p w14:paraId="6E36661F" w14:textId="77777777" w:rsidR="0089316A" w:rsidRDefault="0089316A" w:rsidP="0089316A">
      <w:pPr>
        <w:spacing w:after="0"/>
        <w:rPr>
          <w:lang w:val="en-GB"/>
        </w:rPr>
      </w:pPr>
    </w:p>
    <w:p w14:paraId="135E58C4" w14:textId="381C7732" w:rsidR="004D1FA0" w:rsidRDefault="004D1FA0">
      <w:pPr>
        <w:spacing w:after="160" w:line="259" w:lineRule="auto"/>
        <w:rPr>
          <w:lang w:val="en-GB"/>
        </w:rPr>
      </w:pPr>
      <w:r>
        <w:rPr>
          <w:lang w:val="en-GB"/>
        </w:rPr>
        <w:br w:type="page"/>
      </w:r>
    </w:p>
    <w:p w14:paraId="37159387"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36BCD531" w:rsidR="00684FA3" w:rsidRPr="002A00C3" w:rsidRDefault="00684FA3" w:rsidP="00311C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189052D3" w:rsidR="00F86247" w:rsidRPr="002A00C3" w:rsidRDefault="00ED0D7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D0D7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37485E71"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1AFC74B"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F7D8BF7"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0E6F8F86"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68E1C6D8" w14:textId="163CC11B"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2799994"/>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38962B07" w14:textId="27234F0E"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403118"/>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6458557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73FD8E38" w14:textId="109C897E"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1460303"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5EE6FEB" w14:textId="7FA6502F"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8755233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81363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265A5EAB"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5BAFB24E"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E584B66"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1C518BEE"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7F71F74F" w14:textId="3D8F18FB"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1905961"/>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52298756" w14:textId="1F445B3F"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5948021"/>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8293442"/>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E39CEFA" w14:textId="1C6D54EF"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AC61368"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0BE3344E" w14:textId="5D66A60A"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168666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4559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5E097C1A"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113913C"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B76384"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471AC0D"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37E23FA5" w14:textId="5E40F247"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954096"/>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7DB07D5F" w14:textId="7EC8714F"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4815324"/>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71081756"/>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76C69CF2" w14:textId="6AAFD60A"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C7FDE6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0851F2B" w14:textId="62AB6AF3"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4667590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934676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23707083"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73A75D8F"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76BD3979"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5452C0FB"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05C237ED" w14:textId="74365D3D"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2089063"/>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6E8314E" w14:textId="37855A50" w:rsidR="00836A3E" w:rsidRDefault="00ED0D7C" w:rsidP="00836A3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6394691"/>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0153204"/>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4B82547" w14:textId="11E68469" w:rsidR="00836A3E"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77AC126"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3B50BD06" w14:textId="281082C8" w:rsidR="00836A3E" w:rsidRDefault="00C3476E" w:rsidP="00836A3E">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93621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3423803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836A3E"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836A3E" w:rsidRPr="002A00C3" w:rsidRDefault="00836A3E" w:rsidP="00836A3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0AF29487" w:rsidR="00836A3E" w:rsidRPr="002A00C3" w:rsidRDefault="00ED0D7C" w:rsidP="00836A3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36A3E">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836A3E" w:rsidRPr="002A00C3" w:rsidRDefault="00ED0D7C" w:rsidP="00836A3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36A3E"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836A3E" w:rsidRPr="002A00C3" w:rsidRDefault="00836A3E" w:rsidP="00836A3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054B9125" w:rsidR="00AD60CE" w:rsidRDefault="00AD60CE" w:rsidP="00311C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B11C3A">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B11C3A">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B11C3A">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2"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4F27F1D0" w14:textId="365BD267" w:rsidR="00B11C3A" w:rsidRDefault="00B11C3A" w:rsidP="00B11C3A">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74D3AE94" w14:textId="35985651"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tbl>
      <w:tblPr>
        <w:tblpPr w:leftFromText="180" w:rightFromText="180" w:vertAnchor="page" w:horzAnchor="margin" w:tblpY="9121"/>
        <w:tblW w:w="10891" w:type="dxa"/>
        <w:tblLayout w:type="fixed"/>
        <w:tblLook w:val="04A0" w:firstRow="1" w:lastRow="0" w:firstColumn="1" w:lastColumn="0" w:noHBand="0" w:noVBand="1"/>
      </w:tblPr>
      <w:tblGrid>
        <w:gridCol w:w="1820"/>
        <w:gridCol w:w="2268"/>
        <w:gridCol w:w="2268"/>
        <w:gridCol w:w="1276"/>
        <w:gridCol w:w="1134"/>
        <w:gridCol w:w="2125"/>
      </w:tblGrid>
      <w:tr w:rsidR="00836A3E" w:rsidRPr="00A049C0" w14:paraId="75E87668" w14:textId="77777777" w:rsidTr="00836A3E">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E63E15" w14:textId="77777777" w:rsidR="00836A3E" w:rsidRPr="002A00C3" w:rsidRDefault="00836A3E" w:rsidP="00836A3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36A3E" w:rsidRPr="002A00C3" w14:paraId="1E37CD30" w14:textId="77777777" w:rsidTr="00836A3E">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13584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B2DCC24"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56FD7E2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55DCBE55"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07EB6DF"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83A436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36A3E" w:rsidRPr="002A00C3" w14:paraId="43DDDB36" w14:textId="77777777" w:rsidTr="00836A3E">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C761F5"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4505E4B2" w14:textId="77777777" w:rsidR="00836A3E" w:rsidRPr="00784E7F" w:rsidRDefault="00836A3E" w:rsidP="00836A3E">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0E2361B3"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p w14:paraId="7E67CC1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6F0E8EA9"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83DBAA"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098EBC63"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7FDF76FF" w14:textId="77777777" w:rsidTr="00836A3E">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312F77C4"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0512692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2E59CE6C"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4650CE5D"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2509AA6A"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EDB7C2C"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453791C1"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35A501AD" w14:textId="77777777" w:rsidTr="00836A3E">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3AE50554"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7F0A488B"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488E0551" w14:textId="77777777" w:rsidR="00836A3E" w:rsidRPr="00BE3576" w:rsidRDefault="00836A3E" w:rsidP="00836A3E">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0B6EC1FB" w14:textId="77777777" w:rsidR="00836A3E" w:rsidRPr="00DE284E"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33146D96"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31BCDE32"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r w:rsidR="00836A3E" w:rsidRPr="00A049C0" w14:paraId="325E4BAB" w14:textId="77777777" w:rsidTr="00836A3E">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3E17B3"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671FFD4D"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145538E" w14:textId="77777777" w:rsidR="00836A3E" w:rsidRPr="002A00C3" w:rsidRDefault="00836A3E" w:rsidP="00836A3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6BA34D98" w14:textId="77777777" w:rsidR="00836A3E" w:rsidRPr="005B7796" w:rsidRDefault="00836A3E" w:rsidP="00836A3E">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E4A658" w14:textId="77777777" w:rsidR="00836A3E" w:rsidRPr="002A00C3" w:rsidRDefault="00836A3E" w:rsidP="00836A3E">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48CE6DFD" w14:textId="77777777" w:rsidR="00836A3E" w:rsidRPr="002A00C3" w:rsidRDefault="00836A3E" w:rsidP="00836A3E">
            <w:pPr>
              <w:spacing w:after="0" w:line="240" w:lineRule="auto"/>
              <w:jc w:val="center"/>
              <w:rPr>
                <w:rFonts w:ascii="Calibri" w:eastAsia="Times New Roman" w:hAnsi="Calibri" w:cs="Times New Roman"/>
                <w:b/>
                <w:bCs/>
                <w:color w:val="000000"/>
                <w:sz w:val="16"/>
                <w:szCs w:val="16"/>
                <w:lang w:val="en-GB" w:eastAsia="en-GB"/>
              </w:rPr>
            </w:pPr>
          </w:p>
        </w:tc>
      </w:tr>
    </w:tbl>
    <w:p w14:paraId="0C3933EB" w14:textId="32EA65B1" w:rsidR="00B11C3A" w:rsidRDefault="00B11C3A">
      <w:pPr>
        <w:spacing w:after="160" w:line="259" w:lineRule="auto"/>
        <w:rPr>
          <w:rFonts w:ascii="Verdana" w:eastAsia="Times New Roman" w:hAnsi="Verdana" w:cs="Arial"/>
          <w:b/>
          <w:color w:val="002060"/>
          <w:sz w:val="28"/>
          <w:szCs w:val="36"/>
          <w:lang w:val="en-GB"/>
        </w:rPr>
      </w:pPr>
    </w:p>
    <w:p w14:paraId="6757833A" w14:textId="3D5F77C6" w:rsidR="00CC4CCA" w:rsidRDefault="00CC4CCA" w:rsidP="00CC4CCA">
      <w:pPr>
        <w:spacing w:after="160" w:line="259" w:lineRule="auto"/>
        <w:rPr>
          <w:rFonts w:ascii="Verdana" w:eastAsia="Times New Roman" w:hAnsi="Verdana" w:cs="Arial"/>
          <w:b/>
          <w:color w:val="002060"/>
          <w:sz w:val="28"/>
          <w:szCs w:val="36"/>
          <w:lang w:val="en-GB"/>
        </w:rPr>
      </w:pPr>
    </w:p>
    <w:p w14:paraId="1282B0D0" w14:textId="77777777" w:rsidR="000C610D" w:rsidRDefault="00B11C3A" w:rsidP="00CC4CCA">
      <w:pPr>
        <w:spacing w:after="160" w:line="259" w:lineRule="auto"/>
        <w:rPr>
          <w:rFonts w:ascii="Verdana" w:eastAsia="Times New Roman" w:hAnsi="Verdana" w:cs="Arial"/>
          <w:b/>
          <w:color w:val="002060"/>
          <w:sz w:val="28"/>
          <w:szCs w:val="36"/>
          <w:lang w:val="en-GB"/>
        </w:rPr>
      </w:pPr>
      <w:r w:rsidRPr="00CC4CCA">
        <w:rPr>
          <w:rFonts w:ascii="Verdana" w:eastAsia="Times New Roman" w:hAnsi="Verdana" w:cs="Arial"/>
          <w:sz w:val="28"/>
          <w:szCs w:val="36"/>
          <w:lang w:val="en-GB"/>
        </w:rPr>
        <w:br w:type="page"/>
      </w:r>
      <w:r w:rsidR="000C610D">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CC4CCA">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CC4CCA">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CC4CCA">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CC4CCA">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CC4CCA">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CC4CCA">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CC4CCA">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CC4CCA">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0AB6C5B" w14:textId="77777777" w:rsidTr="00CC4CCA">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14:paraId="6E78679D" w14:textId="77777777" w:rsidTr="00CC4CCA">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CC4CCA">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CC4CCA">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CC4CCA">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CC4CCA">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w:t>
            </w:r>
            <w:r w:rsidRPr="00544433">
              <w:rPr>
                <w:rFonts w:asciiTheme="minorHAnsi" w:hAnsiTheme="minorHAnsi" w:cstheme="minorHAnsi"/>
                <w:lang w:val="en-GB"/>
              </w:rPr>
              <w:lastRenderedPageBreak/>
              <w:t>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CC4CCA">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CC4CCA">
        <w:tc>
          <w:tcPr>
            <w:tcW w:w="2324" w:type="dxa"/>
          </w:tcPr>
          <w:p w14:paraId="57989BDD" w14:textId="77777777" w:rsidR="006274A5" w:rsidRPr="00CC4CCA" w:rsidRDefault="006274A5" w:rsidP="00A2227D">
            <w:pPr>
              <w:spacing w:after="120" w:line="240" w:lineRule="auto"/>
              <w:ind w:right="28"/>
              <w:rPr>
                <w:rFonts w:cstheme="minorHAnsi"/>
                <w:b/>
                <w:sz w:val="20"/>
                <w:szCs w:val="20"/>
                <w:lang w:val="en-GB"/>
              </w:rPr>
            </w:pPr>
            <w:r w:rsidRPr="00CC4CCA">
              <w:rPr>
                <w:rFonts w:cstheme="minorHAnsi"/>
                <w:b/>
                <w:iCs/>
                <w:sz w:val="20"/>
                <w:lang w:val="en-GB"/>
              </w:rPr>
              <w:t>Reasons for deleting a component</w:t>
            </w:r>
          </w:p>
        </w:tc>
        <w:tc>
          <w:tcPr>
            <w:tcW w:w="8132" w:type="dxa"/>
          </w:tcPr>
          <w:p w14:paraId="45976CA6" w14:textId="77777777" w:rsidR="006274A5" w:rsidRPr="00CC4CCA" w:rsidRDefault="006274A5" w:rsidP="00BA1E54">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Previously selected educational component is not available at the Receiving Institution</w:t>
            </w:r>
          </w:p>
          <w:p w14:paraId="08DF9D68"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Component is in a different language than previously specified in the course catalogue</w:t>
            </w:r>
          </w:p>
          <w:p w14:paraId="03E82A3B"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Timetable conflict</w:t>
            </w:r>
          </w:p>
          <w:p w14:paraId="0D318F65"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r w:rsidR="006274A5" w14:paraId="07C259BD" w14:textId="77777777" w:rsidTr="00CC4CCA">
        <w:tc>
          <w:tcPr>
            <w:tcW w:w="2324" w:type="dxa"/>
          </w:tcPr>
          <w:p w14:paraId="6A0E3AEA" w14:textId="77777777" w:rsidR="006274A5" w:rsidRPr="00CC4CCA" w:rsidRDefault="006274A5" w:rsidP="00A2227D">
            <w:pPr>
              <w:spacing w:after="120" w:line="240" w:lineRule="auto"/>
              <w:ind w:right="28"/>
              <w:rPr>
                <w:rFonts w:cstheme="minorHAnsi"/>
                <w:b/>
                <w:sz w:val="20"/>
                <w:szCs w:val="20"/>
                <w:lang w:val="en-GB"/>
              </w:rPr>
            </w:pPr>
            <w:r w:rsidRPr="00CC4CCA">
              <w:rPr>
                <w:rFonts w:cstheme="minorHAnsi"/>
                <w:b/>
                <w:iCs/>
                <w:sz w:val="20"/>
                <w:lang w:val="en-GB"/>
              </w:rPr>
              <w:t>Reason for adding a component</w:t>
            </w:r>
          </w:p>
        </w:tc>
        <w:tc>
          <w:tcPr>
            <w:tcW w:w="8132" w:type="dxa"/>
          </w:tcPr>
          <w:p w14:paraId="3457596C" w14:textId="77777777" w:rsidR="006274A5" w:rsidRPr="00CC4CCA" w:rsidRDefault="006274A5" w:rsidP="00BA1E54">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Substituting a deleted component</w:t>
            </w:r>
          </w:p>
          <w:p w14:paraId="6FA4E6AC"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Extending the mobility period</w:t>
            </w:r>
          </w:p>
          <w:p w14:paraId="63B2B66E"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Adding a virtual component</w:t>
            </w:r>
          </w:p>
          <w:p w14:paraId="30AD4153" w14:textId="77777777" w:rsidR="006274A5" w:rsidRPr="00CC4CCA" w:rsidRDefault="006274A5" w:rsidP="00BA1E54">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7692" w14:textId="77777777" w:rsidR="00497929" w:rsidRDefault="00497929" w:rsidP="005F66E7">
      <w:pPr>
        <w:spacing w:after="0" w:line="240" w:lineRule="auto"/>
      </w:pPr>
      <w:r>
        <w:separator/>
      </w:r>
    </w:p>
  </w:endnote>
  <w:endnote w:type="continuationSeparator" w:id="0">
    <w:p w14:paraId="33076A64" w14:textId="77777777" w:rsidR="00497929" w:rsidRDefault="00497929" w:rsidP="005F66E7">
      <w:pPr>
        <w:spacing w:after="0" w:line="240" w:lineRule="auto"/>
      </w:pPr>
      <w:r>
        <w:continuationSeparator/>
      </w:r>
    </w:p>
  </w:endnote>
  <w:endnote w:type="continuationNotice" w:id="1">
    <w:p w14:paraId="3544C417" w14:textId="77777777" w:rsidR="00497929" w:rsidRDefault="0049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C6D" w14:textId="77777777" w:rsidR="00ED0D7C" w:rsidRDefault="00ED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F3AB" w14:textId="77777777" w:rsidR="00ED0D7C" w:rsidRDefault="00ED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35E0" w14:textId="77777777" w:rsidR="00ED0D7C" w:rsidRDefault="00ED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7574" w14:textId="77777777" w:rsidR="00497929" w:rsidRDefault="00497929" w:rsidP="005F66E7">
      <w:pPr>
        <w:spacing w:after="0" w:line="240" w:lineRule="auto"/>
      </w:pPr>
      <w:r>
        <w:separator/>
      </w:r>
    </w:p>
  </w:footnote>
  <w:footnote w:type="continuationSeparator" w:id="0">
    <w:p w14:paraId="14530AC0" w14:textId="77777777" w:rsidR="00497929" w:rsidRDefault="00497929" w:rsidP="005F66E7">
      <w:pPr>
        <w:spacing w:after="0" w:line="240" w:lineRule="auto"/>
      </w:pPr>
      <w:r>
        <w:continuationSeparator/>
      </w:r>
    </w:p>
  </w:footnote>
  <w:footnote w:type="continuationNotice" w:id="1">
    <w:p w14:paraId="5AD98FEE" w14:textId="77777777" w:rsidR="00497929" w:rsidRDefault="00497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C8E" w14:textId="77777777" w:rsidR="00ED0D7C" w:rsidRDefault="00ED0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F6BB" w14:textId="278F7374" w:rsidR="00165413" w:rsidRPr="00165413" w:rsidRDefault="00165413" w:rsidP="00165413">
    <w:pPr>
      <w:pStyle w:val="Header"/>
      <w:tabs>
        <w:tab w:val="clear" w:pos="4513"/>
        <w:tab w:val="clear" w:pos="9026"/>
      </w:tabs>
      <w:jc w:val="right"/>
      <w:rPr>
        <w:rFonts w:ascii="Verdana" w:hAnsi="Verdana"/>
        <w:b/>
        <w:bCs/>
        <w:sz w:val="20"/>
        <w:szCs w:val="20"/>
      </w:rPr>
    </w:pPr>
    <w:r w:rsidRPr="00165413">
      <w:rPr>
        <w:rFonts w:ascii="Verdana" w:hAnsi="Verdana"/>
        <w:b/>
        <w:bCs/>
        <w:sz w:val="20"/>
        <w:szCs w:val="20"/>
      </w:rPr>
      <w:tab/>
      <w:t>Academic Year: 202</w:t>
    </w:r>
    <w:r w:rsidR="00ED0D7C">
      <w:rPr>
        <w:rFonts w:ascii="Verdana" w:hAnsi="Verdana"/>
        <w:b/>
        <w:bCs/>
        <w:sz w:val="20"/>
        <w:szCs w:val="20"/>
      </w:rPr>
      <w:t>3</w:t>
    </w:r>
    <w:r w:rsidRPr="00165413">
      <w:rPr>
        <w:rFonts w:ascii="Verdana" w:hAnsi="Verdana"/>
        <w:b/>
        <w:bCs/>
        <w:sz w:val="20"/>
        <w:szCs w:val="20"/>
      </w:rPr>
      <w:t>/202</w:t>
    </w:r>
    <w:r w:rsidR="00ED0D7C">
      <w:rPr>
        <w:rFonts w:ascii="Verdana" w:hAnsi="Verdana"/>
        <w:b/>
        <w:bCs/>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5D87" w14:textId="77777777" w:rsidR="00ED0D7C" w:rsidRDefault="00ED0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0950"/>
    <w:rsid w:val="00021B3A"/>
    <w:rsid w:val="000647FA"/>
    <w:rsid w:val="00094C8A"/>
    <w:rsid w:val="000C3BE0"/>
    <w:rsid w:val="000C610D"/>
    <w:rsid w:val="000D7748"/>
    <w:rsid w:val="001424A8"/>
    <w:rsid w:val="00165413"/>
    <w:rsid w:val="00174F66"/>
    <w:rsid w:val="00181968"/>
    <w:rsid w:val="001867FC"/>
    <w:rsid w:val="0019347D"/>
    <w:rsid w:val="001A5F47"/>
    <w:rsid w:val="001C792B"/>
    <w:rsid w:val="001D107C"/>
    <w:rsid w:val="00236998"/>
    <w:rsid w:val="002567E5"/>
    <w:rsid w:val="0028522A"/>
    <w:rsid w:val="002C5273"/>
    <w:rsid w:val="002E1905"/>
    <w:rsid w:val="00311C2E"/>
    <w:rsid w:val="00314133"/>
    <w:rsid w:val="003539EF"/>
    <w:rsid w:val="00383694"/>
    <w:rsid w:val="003A52FF"/>
    <w:rsid w:val="003D48C6"/>
    <w:rsid w:val="003E0C23"/>
    <w:rsid w:val="003F60C8"/>
    <w:rsid w:val="00403B42"/>
    <w:rsid w:val="00413573"/>
    <w:rsid w:val="00463A4A"/>
    <w:rsid w:val="00497929"/>
    <w:rsid w:val="004D1FA0"/>
    <w:rsid w:val="004F4D82"/>
    <w:rsid w:val="00502EF9"/>
    <w:rsid w:val="00555F03"/>
    <w:rsid w:val="005618E6"/>
    <w:rsid w:val="0057194C"/>
    <w:rsid w:val="00597377"/>
    <w:rsid w:val="005A2E5C"/>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36A3E"/>
    <w:rsid w:val="00854FA2"/>
    <w:rsid w:val="008667EB"/>
    <w:rsid w:val="00882FED"/>
    <w:rsid w:val="0089316A"/>
    <w:rsid w:val="008A6C21"/>
    <w:rsid w:val="008B2E71"/>
    <w:rsid w:val="008D1623"/>
    <w:rsid w:val="008D38C7"/>
    <w:rsid w:val="00910DA9"/>
    <w:rsid w:val="00963C02"/>
    <w:rsid w:val="009A1854"/>
    <w:rsid w:val="009A6862"/>
    <w:rsid w:val="009B1607"/>
    <w:rsid w:val="009B606A"/>
    <w:rsid w:val="00A00F20"/>
    <w:rsid w:val="00A2227D"/>
    <w:rsid w:val="00A33C47"/>
    <w:rsid w:val="00A460C8"/>
    <w:rsid w:val="00A92524"/>
    <w:rsid w:val="00AA51BF"/>
    <w:rsid w:val="00AB6B93"/>
    <w:rsid w:val="00AC6055"/>
    <w:rsid w:val="00AD60CE"/>
    <w:rsid w:val="00B11C3A"/>
    <w:rsid w:val="00B124E2"/>
    <w:rsid w:val="00B41409"/>
    <w:rsid w:val="00B5388B"/>
    <w:rsid w:val="00B5411B"/>
    <w:rsid w:val="00B77E44"/>
    <w:rsid w:val="00B81B82"/>
    <w:rsid w:val="00B8536F"/>
    <w:rsid w:val="00BA1E54"/>
    <w:rsid w:val="00BD28B3"/>
    <w:rsid w:val="00BE3576"/>
    <w:rsid w:val="00C26C44"/>
    <w:rsid w:val="00C31445"/>
    <w:rsid w:val="00C32A4D"/>
    <w:rsid w:val="00C3476E"/>
    <w:rsid w:val="00CB707C"/>
    <w:rsid w:val="00CC2C47"/>
    <w:rsid w:val="00CC4CCA"/>
    <w:rsid w:val="00DB3D78"/>
    <w:rsid w:val="00DD2CC6"/>
    <w:rsid w:val="00DE284E"/>
    <w:rsid w:val="00E176C0"/>
    <w:rsid w:val="00E23E54"/>
    <w:rsid w:val="00E4761F"/>
    <w:rsid w:val="00E73A0B"/>
    <w:rsid w:val="00E750BE"/>
    <w:rsid w:val="00E7669F"/>
    <w:rsid w:val="00E7785D"/>
    <w:rsid w:val="00EA0171"/>
    <w:rsid w:val="00ED0D7C"/>
    <w:rsid w:val="00EF69DC"/>
    <w:rsid w:val="00F21D59"/>
    <w:rsid w:val="00F30DFC"/>
    <w:rsid w:val="00F50B3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o" ma:contentTypeID="0x010100B5B622DCBA88C2419C66F1DD2F216F70" ma:contentTypeVersion="0" ma:contentTypeDescription="Criar um novo documento." ma:contentTypeScope="" ma:versionID="a2118ac4a79b1aa092d8e5c74fade19e">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D9487-C705-4AF4-90CA-E2F03214C3B4}">
  <ds:schemaRefs>
    <ds:schemaRef ds:uri="http://schemas.openxmlformats.org/officeDocument/2006/bibliography"/>
  </ds:schemaRefs>
</ds:datastoreItem>
</file>

<file path=customXml/itemProps2.xml><?xml version="1.0" encoding="utf-8"?>
<ds:datastoreItem xmlns:ds="http://schemas.openxmlformats.org/officeDocument/2006/customXml" ds:itemID="{357077EC-5B87-4619-902B-05713C43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8546</Characters>
  <Application>Microsoft Office Word</Application>
  <DocSecurity>4</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10108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Learning Agreement - Student Mobility for Studies</dc:title>
  <dc:subject/>
  <dc:creator>ARNARSDOTTIR Harpa Sif (EAC)</dc:creator>
  <cp:keywords/>
  <dc:description/>
  <cp:lastModifiedBy>Ana Cláudia Rodrigues Candeias</cp:lastModifiedBy>
  <cp:revision>2</cp:revision>
  <cp:lastPrinted>2021-02-17T08:43:00Z</cp:lastPrinted>
  <dcterms:created xsi:type="dcterms:W3CDTF">2024-01-18T09:27:00Z</dcterms:created>
  <dcterms:modified xsi:type="dcterms:W3CDTF">2024-01-18T09:27:00Z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0x010100B5B622DCBA88C2419C66F1DD2F216F70</vt:lpwstr>
  </property>
</Properties>
</file>